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6F" w:rsidRPr="0080606F" w:rsidRDefault="0080606F" w:rsidP="0080606F">
      <w:pPr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POZNÁMKA: </w:t>
      </w:r>
      <w:r w:rsidRPr="0080606F">
        <w:rPr>
          <w:b/>
          <w:bCs/>
          <w:color w:val="FF0000"/>
          <w:u w:val="single"/>
        </w:rPr>
        <w:t>m</w:t>
      </w:r>
      <w:r>
        <w:rPr>
          <w:b/>
          <w:bCs/>
          <w:color w:val="FF0000"/>
          <w:u w:val="single"/>
        </w:rPr>
        <w:t>á</w:t>
      </w:r>
      <w:r w:rsidRPr="0080606F">
        <w:rPr>
          <w:b/>
          <w:bCs/>
          <w:color w:val="FF0000"/>
          <w:u w:val="single"/>
        </w:rPr>
        <w:t xml:space="preserve">te-li již s IT firmou </w:t>
      </w:r>
      <w:r>
        <w:rPr>
          <w:b/>
          <w:bCs/>
          <w:color w:val="FF0000"/>
          <w:u w:val="single"/>
        </w:rPr>
        <w:t xml:space="preserve">uzavřenu </w:t>
      </w:r>
      <w:r w:rsidRPr="0080606F">
        <w:rPr>
          <w:b/>
          <w:bCs/>
          <w:color w:val="FF0000"/>
          <w:u w:val="single"/>
        </w:rPr>
        <w:t>smlouvu, postačí uzavřít dodatek dle vzoru</w:t>
      </w:r>
      <w:r>
        <w:rPr>
          <w:b/>
          <w:bCs/>
          <w:color w:val="FF0000"/>
          <w:u w:val="single"/>
        </w:rPr>
        <w:t xml:space="preserve"> na webu</w:t>
      </w:r>
      <w:r w:rsidRPr="0080606F">
        <w:rPr>
          <w:b/>
          <w:bCs/>
          <w:color w:val="FF0000"/>
          <w:u w:val="single"/>
        </w:rPr>
        <w:t>, uzavíráte-li novou smlouvu (dosud jste neměli nebo máte nevyhovující</w:t>
      </w:r>
      <w:r>
        <w:rPr>
          <w:b/>
          <w:bCs/>
          <w:color w:val="FF0000"/>
          <w:u w:val="single"/>
        </w:rPr>
        <w:t xml:space="preserve"> smlouvu</w:t>
      </w:r>
      <w:r w:rsidRPr="0080606F">
        <w:rPr>
          <w:b/>
          <w:bCs/>
          <w:color w:val="FF0000"/>
          <w:u w:val="single"/>
        </w:rPr>
        <w:t>), pak lze využít tohoto vzoru.</w:t>
      </w:r>
    </w:p>
    <w:p w:rsidR="0080606F" w:rsidRDefault="0080606F" w:rsidP="00DC1AD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0606F" w:rsidRDefault="0080606F" w:rsidP="00DC1AD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C1AD9" w:rsidRPr="003B078D" w:rsidRDefault="00DC1AD9" w:rsidP="00DC1AD9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Smlouva o zpracování osobních </w:t>
      </w:r>
      <w:proofErr w:type="gramStart"/>
      <w:r w:rsidRPr="003B078D">
        <w:rPr>
          <w:rFonts w:asciiTheme="minorHAnsi" w:hAnsiTheme="minorHAnsi" w:cs="Arial"/>
          <w:b/>
          <w:color w:val="000000" w:themeColor="text1"/>
          <w:sz w:val="22"/>
          <w:szCs w:val="22"/>
        </w:rPr>
        <w:t>údajů - vzor</w:t>
      </w:r>
      <w:proofErr w:type="gramEnd"/>
    </w:p>
    <w:p w:rsidR="00DC1AD9" w:rsidRPr="003B078D" w:rsidRDefault="00DC1AD9" w:rsidP="00DC1AD9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Název poskytovatele zdravotních služeb…………………</w:t>
      </w:r>
      <w:proofErr w:type="gramStart"/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…….</w:t>
      </w:r>
      <w:proofErr w:type="gramEnd"/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DC1AD9" w:rsidRPr="003B078D" w:rsidRDefault="00DC1AD9" w:rsidP="00DC1AD9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se sídlem…………………………………</w:t>
      </w:r>
      <w:proofErr w:type="gramStart"/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…….</w:t>
      </w:r>
      <w:proofErr w:type="gramEnd"/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IČ: ………………………………………………</w:t>
      </w:r>
      <w:proofErr w:type="gramStart"/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…….</w:t>
      </w:r>
      <w:proofErr w:type="gramEnd"/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zapsaná v obchodním rejstříku vedeném</w:t>
      </w:r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……………, oddíl …, vložka ……...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zastoupená ……………...</w:t>
      </w:r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, jednatelem……………………. (vyplní pouze právnická osoba)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(dále jako „správce“)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…………………………….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Se sídlem……………………</w:t>
      </w:r>
    </w:p>
    <w:p w:rsidR="00DC1AD9" w:rsidRPr="003B078D" w:rsidRDefault="00DC1AD9" w:rsidP="00DC1AD9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IČ:………………………………………….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(dále jako „zpracovatel“)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níže uvedeného dne, měsíce a roku uzavřeli tuto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b/>
          <w:color w:val="000000" w:themeColor="text1"/>
          <w:sz w:val="22"/>
          <w:szCs w:val="22"/>
        </w:rPr>
        <w:t>Smlouvu o zpracování osobních údajů</w:t>
      </w:r>
    </w:p>
    <w:p w:rsidR="00DC1AD9" w:rsidRPr="003B078D" w:rsidRDefault="00DC1AD9" w:rsidP="00DC1AD9">
      <w:pPr>
        <w:pStyle w:val="Default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podle ustanovení čl. 28 podle </w:t>
      </w:r>
      <w:r w:rsidRPr="003B078D">
        <w:rPr>
          <w:rFonts w:asciiTheme="minorHAnsi" w:hAnsiTheme="minorHAnsi"/>
          <w:bCs/>
          <w:color w:val="000000" w:themeColor="text1"/>
          <w:sz w:val="22"/>
          <w:szCs w:val="22"/>
        </w:rPr>
        <w:t>NAŘÍZENÍ</w:t>
      </w: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B078D">
        <w:rPr>
          <w:rFonts w:asciiTheme="minorHAnsi" w:hAnsiTheme="minorHAnsi"/>
          <w:bCs/>
          <w:color w:val="000000" w:themeColor="text1"/>
          <w:sz w:val="22"/>
          <w:szCs w:val="22"/>
        </w:rPr>
        <w:t>EVROPSKÉHO PARLAMENTU A RADY (EU)</w:t>
      </w: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B078D">
        <w:rPr>
          <w:rFonts w:asciiTheme="minorHAnsi" w:hAnsiTheme="minorHAnsi"/>
          <w:bCs/>
          <w:color w:val="000000" w:themeColor="text1"/>
          <w:sz w:val="22"/>
          <w:szCs w:val="22"/>
        </w:rPr>
        <w:t>2016/679</w:t>
      </w: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B078D">
        <w:rPr>
          <w:rFonts w:asciiTheme="minorHAnsi" w:hAnsiTheme="minorHAnsi"/>
          <w:bCs/>
          <w:color w:val="000000" w:themeColor="text1"/>
          <w:sz w:val="22"/>
          <w:szCs w:val="22"/>
        </w:rPr>
        <w:t>ze dne 27. dubna 2016 o ochraně fyzických osob v souvislosti se zpracováním osobních údajů a o volném pohybu těchto údajů a o zrušení směrnice 95/46/ES</w:t>
      </w:r>
      <w:r w:rsidRPr="003B078D">
        <w:rPr>
          <w:rFonts w:asciiTheme="minorHAnsi" w:hAnsiTheme="minorHAnsi"/>
          <w:color w:val="000000" w:themeColor="text1"/>
          <w:sz w:val="22"/>
          <w:szCs w:val="22"/>
        </w:rPr>
        <w:t>, v platném znění (dále jen „Nařízení“)</w:t>
      </w:r>
    </w:p>
    <w:p w:rsidR="00DC1AD9" w:rsidRPr="003B078D" w:rsidRDefault="00DC1AD9" w:rsidP="00DC1AD9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(1) Zpracovatel se na základě této smlouvy zavazuje zpracovávat pro správce osobní údaje, které správce získal v souvislosti se svou činností, zejména při poskytování zdravotních služeb dle zákona č. 372/2011 Sb., o zdravotních službách, když se jedná zejména o osobní údaje pacientů, zaměstnanců a smluvních partnerů správce (dále jako „osobní údaje“).  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(2) Tato smlouva se uzavírá v rozsahu práv a povinností, které pro její strany při zpracování osobních údajů dle odstavce </w:t>
      </w:r>
      <w:r w:rsidR="007B0E7C" w:rsidRPr="003B078D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vyplývají z Nařízení.</w:t>
      </w:r>
    </w:p>
    <w:p w:rsidR="00E23D03" w:rsidRPr="003B078D" w:rsidRDefault="00E23D03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23D03" w:rsidRPr="003B078D" w:rsidRDefault="00E23D03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(3) Smluvní strany se dohodly, že zpracovávání osobních údajů na základě této smlouvy bude bezplatné.</w:t>
      </w:r>
    </w:p>
    <w:p w:rsidR="00E23D03" w:rsidRPr="003B078D" w:rsidRDefault="00E23D03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23D03" w:rsidRPr="003B078D" w:rsidRDefault="00E23D03" w:rsidP="003B078D">
      <w:pPr>
        <w:pStyle w:val="uroven2"/>
        <w:numPr>
          <w:ilvl w:val="0"/>
          <w:numId w:val="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>(4)</w:t>
      </w:r>
      <w:r w:rsidRPr="003B078D">
        <w:rPr>
          <w:color w:val="000000" w:themeColor="text1"/>
        </w:rPr>
        <w:t xml:space="preserve">  </w:t>
      </w: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Zpracovatel se na základě této smlouvy zavazuje zpracovávat pro správce osobní údaje, které správce získal v souvislosti se svou činností, a které za tím účelem zpracovateli předá. Zpracovatel v souladu s touto smlouvou bude zpracovávat tyto osobní údaje: </w:t>
      </w:r>
      <w:r w:rsidRPr="003B078D">
        <w:rPr>
          <w:rFonts w:asciiTheme="minorHAnsi" w:hAnsiTheme="minorHAnsi"/>
          <w:i/>
          <w:color w:val="000000" w:themeColor="text1"/>
          <w:sz w:val="22"/>
          <w:szCs w:val="22"/>
        </w:rPr>
        <w:t>(uvést rozsah osobních údajů)</w:t>
      </w:r>
    </w:p>
    <w:p w:rsidR="00E23D03" w:rsidRPr="003B078D" w:rsidRDefault="00E23D03" w:rsidP="00E23D03">
      <w:pPr>
        <w:pStyle w:val="uroven2"/>
        <w:numPr>
          <w:ilvl w:val="0"/>
          <w:numId w:val="0"/>
        </w:numPr>
        <w:ind w:left="340" w:hanging="34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078D">
        <w:rPr>
          <w:color w:val="000000" w:themeColor="text1"/>
        </w:rPr>
        <w:t xml:space="preserve">           </w:t>
      </w:r>
    </w:p>
    <w:p w:rsidR="00DC1AD9" w:rsidRPr="003B078D" w:rsidRDefault="00DC1AD9" w:rsidP="00DC1AD9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00E23D03" w:rsidRPr="003B078D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) Zpracovatel nezapojí do zpracování žádného dalšího zpracovatele bez předchozího konkrétního nebo obecného písemného povolení správce. V případě obecného písemného povolení zpracovatel 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správce informuje o veškerých zamýšlených změnách týkajících se přijetí dalších zpracovatelů nebo jejich nahrazení, a poskytne tak správci příležitost vyslovit vůči těmto změnám námitky.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00E23D03" w:rsidRPr="003B078D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) Tato smlouva se uzavírá za účelem ochrany osobních údajů při jejich zpracovávání zpracovatelem v rámci poskytování služeb </w:t>
      </w:r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…………. (administrátor softwaru, vedení účetnictví,</w:t>
      </w:r>
      <w:r w:rsidR="007B0E7C"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zpracovávání zdravotnické dokumentace,</w:t>
      </w:r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atp.), 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jež jsou podrobně popsány ve smlouvě</w:t>
      </w:r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……………… 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uzavřené mezi stranami dne</w:t>
      </w:r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………</w:t>
      </w:r>
      <w:proofErr w:type="gramStart"/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…….</w:t>
      </w:r>
      <w:proofErr w:type="gramEnd"/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.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b/>
          <w:color w:val="000000" w:themeColor="text1"/>
          <w:sz w:val="22"/>
          <w:szCs w:val="22"/>
        </w:rPr>
        <w:t>II.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D2210" w:rsidRPr="003B078D" w:rsidRDefault="004D2210" w:rsidP="004D22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>(1) Zpracovatel se zavazuje přijmout s přihlédnutím k účelu, povaze, rozsahu, nákladům na provedení a s přihlédnutím k možným rizikům takovou úroveň technických, personálních a jiných opatření, aby zajistil úroveň zabezpečení odpovídající danému riziku a nemohlo tak dojít k neoprávněnému nebo nahodilému přístupu k osobním údajům, k jejich změně, zničení či ztrátě, neoprávněným přenosům, k jejich jinému neoprávněnému zpracování, jakož i k jinému zneužití osobních údajů. Tato opatření budou činěna ve vhodném a účinném rozsahu, která lze po zpracovateli spravedlivě požadovat v souladu s touto smlouvou</w:t>
      </w:r>
      <w:r w:rsidR="003B078D">
        <w:rPr>
          <w:rFonts w:asciiTheme="minorHAnsi" w:hAnsiTheme="minorHAnsi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DC1AD9" w:rsidRPr="003B078D" w:rsidRDefault="00DC1AD9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(2) Zpracovatel se zavazuje zpracovat a dokumentovat přijatá a provedená </w:t>
      </w:r>
      <w:proofErr w:type="spellStart"/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technicko-organizační</w:t>
      </w:r>
      <w:proofErr w:type="spellEnd"/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opatření k zajištění ochrany osobních údajů v souladu s </w:t>
      </w:r>
      <w:r w:rsidR="004D2210" w:rsidRPr="003B078D">
        <w:rPr>
          <w:rFonts w:asciiTheme="minorHAnsi" w:hAnsiTheme="minorHAnsi" w:cs="Arial"/>
          <w:color w:val="000000" w:themeColor="text1"/>
          <w:sz w:val="22"/>
          <w:szCs w:val="22"/>
        </w:rPr>
        <w:t>platnými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právními předpisy, přičemž zajišťuje, kontroluje a odpovídá za:   </w:t>
      </w:r>
    </w:p>
    <w:p w:rsidR="004D2210" w:rsidRPr="003B078D" w:rsidRDefault="004D2210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- plnění pokynů pro zpracování osobních údajů pouze k tomu oprávněnými osobami, které k osobním údajům mají bezprostřední přístup, </w:t>
      </w:r>
    </w:p>
    <w:p w:rsidR="004D2210" w:rsidRPr="003B078D" w:rsidRDefault="004D2210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- zabránění neoprávněným osobám přistupovat k osobním údajům a k prostředkům pro jejich zpracování, </w:t>
      </w:r>
    </w:p>
    <w:p w:rsidR="004D2210" w:rsidRPr="003B078D" w:rsidRDefault="004D2210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- zabránění neoprávněnému čtení, vytváření, kopírování, přenosu, úpravě či vymazání záznamů obsahujících osobní údaje, </w:t>
      </w:r>
    </w:p>
    <w:p w:rsidR="004D2210" w:rsidRPr="003B078D" w:rsidRDefault="004D2210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>- opatření, která umožní určit a ověřit, komu byly osobní údaje předány, kým byly zpracovány, pozměněny nebo smazány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</w:p>
    <w:p w:rsidR="004D2210" w:rsidRPr="003B078D" w:rsidRDefault="004D2210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DC1AD9" w:rsidRPr="003B078D">
        <w:rPr>
          <w:rFonts w:asciiTheme="minorHAnsi" w:hAnsiTheme="minorHAnsi" w:cs="Arial"/>
          <w:color w:val="000000" w:themeColor="text1"/>
          <w:sz w:val="22"/>
          <w:szCs w:val="22"/>
        </w:rPr>
        <w:t>obnov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 w:rsidR="00DC1AD9"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dostupnost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DC1AD9"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osobních údajů a přístup k nim včas v případě fyzických či technických incidentů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:rsidR="00DC1AD9" w:rsidRPr="003B078D" w:rsidRDefault="004D2210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- p</w:t>
      </w:r>
      <w:r w:rsidR="00DC1AD9" w:rsidRPr="003B078D">
        <w:rPr>
          <w:rFonts w:asciiTheme="minorHAnsi" w:hAnsiTheme="minorHAnsi" w:cs="Arial"/>
          <w:color w:val="000000" w:themeColor="text1"/>
          <w:sz w:val="22"/>
          <w:szCs w:val="22"/>
        </w:rPr>
        <w:t>roces pravidelného testování, posuzování a hodnocení účinnosti zavedených technických a organizačních opatření pro zajištění bezpečnosti zpracování.</w:t>
      </w:r>
    </w:p>
    <w:p w:rsidR="004D2210" w:rsidRPr="003B078D" w:rsidRDefault="00DC1AD9" w:rsidP="004D2210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DC1AD9" w:rsidRPr="003B078D" w:rsidRDefault="00DC1AD9" w:rsidP="00DC1AD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(4) Zpracovatel cestou vydání svých vnitřních předpisů, příp. prostřednictvím zvláštních smluvních ujednání, zajistí, že jeho zaměstnanci a jiné osoby, které budou zpracovávat osobní údaje na základě smlouvy se zpracovatelem, budou zpracovávat osobní údaje pouze za podmínek a v rozsahu zpracovatelem stanoveném a odpovídajícím této smlouvě uzavírané mezi zpracovatelem a správcem a</w:t>
      </w:r>
      <w:r w:rsidR="00376FB5"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v souladu s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Nařízení</w:t>
      </w:r>
      <w:r w:rsidR="00376FB5" w:rsidRPr="003B078D"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, zejména bude sám (a závazně uloží i těmto osobám) zachovávat mlčenlivost o osobních údajích a o bezpečnostních opatřeních, jejichž zveřejnění by ohrozilo zabezpečení osobních údajů, a to i pro dobu po skončení zaměstnání nebo příslušných prací. </w:t>
      </w:r>
    </w:p>
    <w:p w:rsidR="00DC1AD9" w:rsidRPr="003B078D" w:rsidRDefault="00DC1AD9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22E49" w:rsidRPr="003B078D" w:rsidRDefault="00DC1AD9" w:rsidP="00722E4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(5) </w:t>
      </w:r>
      <w:r w:rsidR="000D0F6D" w:rsidRPr="003B078D">
        <w:rPr>
          <w:rFonts w:asciiTheme="minorHAnsi" w:hAnsiTheme="minorHAnsi" w:cs="Arial"/>
          <w:color w:val="000000" w:themeColor="text1"/>
          <w:sz w:val="22"/>
          <w:szCs w:val="22"/>
        </w:rPr>
        <w:t>V případech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, kde je v této smlouvě zpracovateli stanovena povinnost spočívající v jednorázovém plnění, zavazuje se zpracovatel tuto povinnost splnit v objektivně nejkratší možné době po uzavření smlouvy.</w:t>
      </w:r>
    </w:p>
    <w:p w:rsidR="00722E49" w:rsidRPr="003B078D" w:rsidRDefault="00722E49" w:rsidP="00722E4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04739D" w:rsidRPr="003B078D" w:rsidRDefault="0004739D" w:rsidP="00722E4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(6) 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B078D">
        <w:rPr>
          <w:rFonts w:asciiTheme="minorHAnsi" w:hAnsiTheme="minorHAnsi"/>
          <w:color w:val="000000" w:themeColor="text1"/>
          <w:sz w:val="22"/>
          <w:szCs w:val="22"/>
        </w:rPr>
        <w:t>Smluvní strany se zavazují poskytnout si vzájemně veškerou potřebnou součinnost a podklady pro zajištění bezproblémové a efektivní realizace této smlouvy, a to zejména v případě jednání s Úřadem pro ochranu osobních údajů nebo s jinými veřejnoprávními orgány.</w:t>
      </w:r>
    </w:p>
    <w:p w:rsidR="00545764" w:rsidRPr="003B078D" w:rsidRDefault="00545764" w:rsidP="0004739D">
      <w:pPr>
        <w:pStyle w:val="uroven2"/>
        <w:numPr>
          <w:ilvl w:val="0"/>
          <w:numId w:val="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722E49" w:rsidRPr="003B078D" w:rsidRDefault="00722E49" w:rsidP="0004739D">
      <w:pPr>
        <w:pStyle w:val="uroven2"/>
        <w:numPr>
          <w:ilvl w:val="0"/>
          <w:numId w:val="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545764" w:rsidRPr="003B078D" w:rsidRDefault="00545764" w:rsidP="0004739D">
      <w:pPr>
        <w:pStyle w:val="uroven2"/>
        <w:numPr>
          <w:ilvl w:val="0"/>
          <w:numId w:val="0"/>
        </w:numPr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(7) Zpracovatel je povinen v souladu s čl. 33 odst. 2 GDPR bez zbytečného odkladu ohlásit správci porušení zabezpečení, jakmile tuto skutečnost zjistí. Ohlášení postačí formou sdělení na e-mailovou adresu: </w:t>
      </w:r>
      <w:r w:rsidRPr="003B078D">
        <w:rPr>
          <w:rFonts w:asciiTheme="minorHAnsi" w:hAnsiTheme="minorHAnsi"/>
          <w:i/>
          <w:color w:val="000000" w:themeColor="text1"/>
          <w:sz w:val="22"/>
          <w:szCs w:val="22"/>
        </w:rPr>
        <w:t xml:space="preserve">(doplnit </w:t>
      </w:r>
      <w:r w:rsidR="00312F86" w:rsidRPr="003B078D">
        <w:rPr>
          <w:rFonts w:asciiTheme="minorHAnsi" w:hAnsiTheme="minorHAnsi"/>
          <w:i/>
          <w:color w:val="000000" w:themeColor="text1"/>
          <w:sz w:val="22"/>
          <w:szCs w:val="22"/>
        </w:rPr>
        <w:t xml:space="preserve">e-mailovou </w:t>
      </w:r>
      <w:r w:rsidRPr="003B078D">
        <w:rPr>
          <w:rFonts w:asciiTheme="minorHAnsi" w:hAnsiTheme="minorHAnsi"/>
          <w:i/>
          <w:color w:val="000000" w:themeColor="text1"/>
          <w:sz w:val="22"/>
          <w:szCs w:val="22"/>
        </w:rPr>
        <w:t>adresu)</w:t>
      </w:r>
    </w:p>
    <w:p w:rsidR="00312F86" w:rsidRPr="003B078D" w:rsidRDefault="00312F86" w:rsidP="0004739D">
      <w:pPr>
        <w:pStyle w:val="uroven2"/>
        <w:numPr>
          <w:ilvl w:val="0"/>
          <w:numId w:val="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12F86" w:rsidRPr="003B078D" w:rsidRDefault="00312F86" w:rsidP="0004739D">
      <w:pPr>
        <w:pStyle w:val="uroven2"/>
        <w:numPr>
          <w:ilvl w:val="0"/>
          <w:numId w:val="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04739D" w:rsidRPr="003B078D" w:rsidRDefault="0004739D" w:rsidP="00DC1A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DC1AD9" w:rsidRPr="003B078D" w:rsidRDefault="00DC1AD9" w:rsidP="00DC1AD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b/>
          <w:color w:val="000000" w:themeColor="text1"/>
          <w:sz w:val="22"/>
          <w:szCs w:val="22"/>
        </w:rPr>
        <w:t>III.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(1) Zpracovatel se zavazuje nahradit správci, případně třetím osobám, škodu, která vznikne v důsledku porušení této smlouvy ze strany zpracovatele, a to včetně škody způsobené uložením pokuty Úřadem pro ochranu osobních údajů správci. V případě hrubého porušení této smlouvy zpracovatelem je správce oprávněn požadovat smluvní pokutu ve výši</w:t>
      </w:r>
      <w:r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…………</w:t>
      </w:r>
      <w:r w:rsidR="001A7CED"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(doplnit)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, přičemž uhrazením smluvní pokuty není nijak dotčen nárok na náhradu škody</w:t>
      </w:r>
      <w:r w:rsidR="0050181F" w:rsidRPr="003B078D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Povinnosti a odpovědnost dle tohoto odstavce dopadají na zpracovatele i v případě, že škodu způsobil jeho zaměstnanec nebo smluvní partner či s ním spolupracující osoby. 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(2) Zpracovatel se zavazuje uzavřít pojištění pro případ škody z této smlouvy a po dobu jejího trvání jej udržovat.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b/>
          <w:color w:val="000000" w:themeColor="text1"/>
          <w:sz w:val="22"/>
          <w:szCs w:val="22"/>
        </w:rPr>
        <w:t>IV.</w:t>
      </w:r>
    </w:p>
    <w:p w:rsidR="00DC1AD9" w:rsidRPr="003B078D" w:rsidRDefault="00DC1AD9" w:rsidP="00DC1AD9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(1) Tato smlouva nabývá platnosti a účinnosti jejím podpisem smluvními stranami a uzavírá se na dobu jednoho roku od jejího podpisu s tím, že neoznámí-li vždy jedna ze stran druhé smluvní straně před uplynutím této lhůty, že si pokračování smlouvy nepřeje, dochází k automatickému prodloužení smlouvy o další rok. Tato smlouva může být </w:t>
      </w:r>
      <w:r w:rsidR="0050181F" w:rsidRPr="003B078D">
        <w:rPr>
          <w:rFonts w:asciiTheme="minorHAnsi" w:hAnsiTheme="minorHAnsi" w:cs="Arial"/>
          <w:color w:val="000000" w:themeColor="text1"/>
          <w:sz w:val="22"/>
          <w:szCs w:val="22"/>
        </w:rPr>
        <w:t>rovněž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ukončena dohodou stran nebo výpovědí s výpovědní lhůtou </w:t>
      </w:r>
      <w:r w:rsidR="0050181F"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…</w:t>
      </w:r>
      <w:proofErr w:type="gramStart"/>
      <w:r w:rsidR="0050181F"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…….</w:t>
      </w:r>
      <w:proofErr w:type="gramEnd"/>
      <w:r w:rsidR="0050181F" w:rsidRPr="003B078D">
        <w:rPr>
          <w:rFonts w:asciiTheme="minorHAnsi" w:hAnsiTheme="minorHAnsi" w:cs="Arial"/>
          <w:i/>
          <w:color w:val="000000" w:themeColor="text1"/>
          <w:sz w:val="22"/>
          <w:szCs w:val="22"/>
        </w:rPr>
        <w:t>. měsíce/ů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od jejího doručení druhé smluvní straně. Tato smlouva automaticky zaniká při zániku ostatních smluvních vztahů mezi správcem a zpracovatelem.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(2) Tato smlouva byla vyhotovena ve dvou stejnopisech s platností originálu, z nichž každá strana obdržela jeden.</w:t>
      </w:r>
    </w:p>
    <w:p w:rsidR="00BD427E" w:rsidRPr="003B078D" w:rsidRDefault="00BD427E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D427E" w:rsidRPr="003B078D" w:rsidRDefault="00BD427E" w:rsidP="003B078D">
      <w:pPr>
        <w:pStyle w:val="uroven2"/>
        <w:numPr>
          <w:ilvl w:val="0"/>
          <w:numId w:val="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>(3) Tuto smlouvu lze měnit a doplňovat jen na základě písemných a číslovaných dodatků</w:t>
      </w:r>
      <w:r w:rsidR="003B078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B078D">
        <w:rPr>
          <w:rFonts w:asciiTheme="minorHAnsi" w:hAnsiTheme="minorHAnsi"/>
          <w:color w:val="000000" w:themeColor="text1"/>
          <w:sz w:val="22"/>
          <w:szCs w:val="22"/>
        </w:rPr>
        <w:t>podepsaných oprávněnými zástupci obou smluvních stran.</w:t>
      </w:r>
    </w:p>
    <w:p w:rsidR="000B44A7" w:rsidRPr="003B078D" w:rsidRDefault="000B44A7" w:rsidP="00BD427E">
      <w:pPr>
        <w:pStyle w:val="uroven2"/>
        <w:numPr>
          <w:ilvl w:val="0"/>
          <w:numId w:val="0"/>
        </w:numPr>
        <w:ind w:left="340" w:hanging="34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2D2083" w:rsidRPr="003B078D" w:rsidRDefault="002D2083" w:rsidP="003B078D">
      <w:pPr>
        <w:pStyle w:val="uroven2"/>
        <w:numPr>
          <w:ilvl w:val="0"/>
          <w:numId w:val="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(4) Při jakémkoliv zániku této smlouvy je zpracovatel povinen v souladu s rozhodnutím správce všechny tyto osobní údaje vymazat, nebo je vrátit správci po ukončení poskytování služeb spojených se zpracováním, a vymaže existující kopie, pokud právní předpis nestanoví </w:t>
      </w:r>
      <w:r w:rsidR="001A7CED" w:rsidRPr="003B078D">
        <w:rPr>
          <w:rFonts w:asciiTheme="minorHAnsi" w:hAnsiTheme="minorHAnsi"/>
          <w:color w:val="000000" w:themeColor="text1"/>
          <w:sz w:val="22"/>
          <w:szCs w:val="22"/>
        </w:rPr>
        <w:t>jinak.</w:t>
      </w:r>
      <w:r w:rsidRPr="003B078D">
        <w:rPr>
          <w:rFonts w:asciiTheme="minorHAnsi" w:hAnsiTheme="minorHAnsi"/>
          <w:color w:val="000000" w:themeColor="text1"/>
          <w:sz w:val="22"/>
          <w:szCs w:val="22"/>
        </w:rPr>
        <w:t xml:space="preserve"> Tento pokyn je povinen učinit správce bez zbytečného odkladu, avšak nejpozději do 30 kalendářních dnů od zániku této smlouvy. V případě že tak neučiní, je zpracovatel oprávněn provést likvidaci osobních údajů, které mu byly poskytnuty na základě této smlouvy správcem</w:t>
      </w:r>
      <w:r w:rsidR="001A7CED" w:rsidRPr="003B078D">
        <w:rPr>
          <w:rFonts w:asciiTheme="minorHAnsi" w:hAnsiTheme="minorHAnsi"/>
          <w:color w:val="000000" w:themeColor="text1"/>
          <w:sz w:val="22"/>
          <w:szCs w:val="22"/>
        </w:rPr>
        <w:t>, není-li mu známa právním předpisem vymezená překážka.</w:t>
      </w:r>
    </w:p>
    <w:p w:rsidR="00BD427E" w:rsidRPr="003B078D" w:rsidRDefault="00BD427E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>V ……………………. dne …………….</w:t>
      </w:r>
    </w:p>
    <w:p w:rsidR="00DC1AD9" w:rsidRPr="003B078D" w:rsidRDefault="00DC1AD9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C1AD9" w:rsidRPr="003B078D" w:rsidRDefault="007B0E7C" w:rsidP="00DC1A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="00DC1AD9" w:rsidRPr="003B078D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………………………………………….</w:t>
      </w:r>
      <w:r w:rsidR="00DC1AD9" w:rsidRPr="003B078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C1AD9" w:rsidRPr="003B078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</w:t>
      </w:r>
      <w:r w:rsidR="00DC1AD9" w:rsidRPr="003B078D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</w:t>
      </w:r>
    </w:p>
    <w:p w:rsidR="005C507D" w:rsidRPr="00C043F7" w:rsidRDefault="00DC1AD9" w:rsidP="00312F86">
      <w:pPr>
        <w:jc w:val="both"/>
        <w:rPr>
          <w:rFonts w:asciiTheme="minorHAnsi" w:hAnsiTheme="minorHAnsi"/>
          <w:sz w:val="22"/>
          <w:szCs w:val="22"/>
        </w:rPr>
      </w:pP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Správce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  </w:t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3B078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043F7">
        <w:rPr>
          <w:rFonts w:asciiTheme="minorHAnsi" w:hAnsiTheme="minorHAnsi" w:cs="Arial"/>
          <w:sz w:val="22"/>
          <w:szCs w:val="22"/>
        </w:rPr>
        <w:tab/>
      </w:r>
      <w:r w:rsidR="00312F86">
        <w:rPr>
          <w:rFonts w:asciiTheme="minorHAnsi" w:hAnsiTheme="minorHAnsi" w:cs="Arial"/>
          <w:sz w:val="22"/>
          <w:szCs w:val="22"/>
        </w:rPr>
        <w:t xml:space="preserve">           </w:t>
      </w:r>
      <w:r w:rsidRPr="00C043F7">
        <w:rPr>
          <w:rFonts w:asciiTheme="minorHAnsi" w:hAnsiTheme="minorHAnsi" w:cs="Arial"/>
          <w:sz w:val="22"/>
          <w:szCs w:val="22"/>
        </w:rPr>
        <w:t>Zpracovatel</w:t>
      </w:r>
    </w:p>
    <w:sectPr w:rsidR="005C507D" w:rsidRPr="00C0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50140"/>
    <w:multiLevelType w:val="hybridMultilevel"/>
    <w:tmpl w:val="BC00FBFA"/>
    <w:lvl w:ilvl="0" w:tplc="86421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15"/>
    <w:multiLevelType w:val="hybridMultilevel"/>
    <w:tmpl w:val="AF5E5B64"/>
    <w:lvl w:ilvl="0" w:tplc="9454FF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A3BCB"/>
    <w:multiLevelType w:val="multilevel"/>
    <w:tmpl w:val="B36EFCF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urove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A73EE8"/>
    <w:multiLevelType w:val="hybridMultilevel"/>
    <w:tmpl w:val="2F08D00E"/>
    <w:lvl w:ilvl="0" w:tplc="20662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54F90"/>
    <w:multiLevelType w:val="hybridMultilevel"/>
    <w:tmpl w:val="3502FB26"/>
    <w:lvl w:ilvl="0" w:tplc="76260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3490"/>
    <w:multiLevelType w:val="hybridMultilevel"/>
    <w:tmpl w:val="B97C736A"/>
    <w:lvl w:ilvl="0" w:tplc="DAC69C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AD9"/>
    <w:rsid w:val="0004739D"/>
    <w:rsid w:val="000B44A7"/>
    <w:rsid w:val="000D0F6D"/>
    <w:rsid w:val="001A7CED"/>
    <w:rsid w:val="002D2083"/>
    <w:rsid w:val="00312F86"/>
    <w:rsid w:val="00376FB5"/>
    <w:rsid w:val="003B078D"/>
    <w:rsid w:val="004D2210"/>
    <w:rsid w:val="0050181F"/>
    <w:rsid w:val="00545764"/>
    <w:rsid w:val="005C507D"/>
    <w:rsid w:val="00722E49"/>
    <w:rsid w:val="007B0E7C"/>
    <w:rsid w:val="0080606F"/>
    <w:rsid w:val="008C74C2"/>
    <w:rsid w:val="00BD427E"/>
    <w:rsid w:val="00C043F7"/>
    <w:rsid w:val="00DC1AD9"/>
    <w:rsid w:val="00E23D03"/>
    <w:rsid w:val="00F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222D"/>
  <w15:docId w15:val="{272C1567-51F7-45CB-A423-CC61DE75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3D03"/>
    <w:pPr>
      <w:keepNext/>
      <w:numPr>
        <w:numId w:val="4"/>
      </w:numPr>
      <w:autoSpaceDE w:val="0"/>
      <w:autoSpaceDN w:val="0"/>
      <w:adjustRightInd w:val="0"/>
      <w:spacing w:before="120" w:after="120"/>
      <w:ind w:left="397" w:hanging="397"/>
      <w:outlineLvl w:val="0"/>
    </w:pPr>
    <w:rPr>
      <w:rFonts w:ascii="Arial" w:hAnsi="Arial" w:cs="Arial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AD9"/>
    <w:pPr>
      <w:ind w:left="720"/>
      <w:contextualSpacing/>
    </w:pPr>
  </w:style>
  <w:style w:type="paragraph" w:customStyle="1" w:styleId="Default">
    <w:name w:val="Default"/>
    <w:rsid w:val="00DC1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23D03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customStyle="1" w:styleId="uroven2Char">
    <w:name w:val="uroven2 Char"/>
    <w:link w:val="uroven2"/>
    <w:locked/>
    <w:rsid w:val="00E23D03"/>
    <w:rPr>
      <w:rFonts w:ascii="Arial" w:hAnsi="Arial" w:cs="Arial"/>
      <w:bCs/>
      <w:sz w:val="16"/>
      <w:szCs w:val="24"/>
    </w:rPr>
  </w:style>
  <w:style w:type="paragraph" w:customStyle="1" w:styleId="uroven2">
    <w:name w:val="uroven2"/>
    <w:basedOn w:val="Nadpis1"/>
    <w:link w:val="uroven2Char"/>
    <w:qFormat/>
    <w:rsid w:val="00E23D03"/>
    <w:pPr>
      <w:numPr>
        <w:ilvl w:val="1"/>
      </w:numPr>
      <w:spacing w:before="0" w:after="0"/>
      <w:ind w:left="340" w:hanging="340"/>
    </w:pPr>
    <w:rPr>
      <w:rFonts w:eastAsiaTheme="minorHAnsi"/>
      <w:b w:val="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F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F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1126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Valašek</dc:creator>
  <cp:lastModifiedBy>Daniel Valašek</cp:lastModifiedBy>
  <cp:revision>14</cp:revision>
  <cp:lastPrinted>2018-04-26T12:31:00Z</cp:lastPrinted>
  <dcterms:created xsi:type="dcterms:W3CDTF">2018-04-18T12:07:00Z</dcterms:created>
  <dcterms:modified xsi:type="dcterms:W3CDTF">2018-04-26T12:38:00Z</dcterms:modified>
</cp:coreProperties>
</file>